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46C8" w14:textId="08A59BA3" w:rsidR="001A2902" w:rsidRPr="004E624F" w:rsidRDefault="005447E1" w:rsidP="00EC1E20">
      <w:pPr>
        <w:spacing w:after="0"/>
        <w:rPr>
          <w:b/>
          <w:color w:val="4F81BD" w:themeColor="accent1"/>
          <w:sz w:val="32"/>
          <w:szCs w:val="32"/>
          <w:u w:val="single"/>
        </w:rPr>
      </w:pPr>
      <w:r w:rsidRPr="004E624F">
        <w:rPr>
          <w:b/>
          <w:color w:val="4F81BD" w:themeColor="accent1"/>
          <w:sz w:val="32"/>
          <w:szCs w:val="32"/>
          <w:u w:val="single"/>
        </w:rPr>
        <w:t xml:space="preserve">Rules of the Road </w:t>
      </w:r>
    </w:p>
    <w:p w14:paraId="3AC85ACC" w14:textId="77777777" w:rsidR="005447E1" w:rsidRPr="004E624F" w:rsidRDefault="005447E1" w:rsidP="00EC1E20">
      <w:pPr>
        <w:spacing w:after="0"/>
        <w:rPr>
          <w:sz w:val="32"/>
          <w:szCs w:val="32"/>
        </w:rPr>
      </w:pPr>
    </w:p>
    <w:p w14:paraId="33500C6B" w14:textId="4CF29BA7" w:rsidR="005447E1" w:rsidRDefault="005447E1" w:rsidP="00EC1E20">
      <w:pPr>
        <w:spacing w:after="0"/>
        <w:rPr>
          <w:b/>
          <w:sz w:val="32"/>
          <w:szCs w:val="32"/>
        </w:rPr>
      </w:pPr>
      <w:r w:rsidRPr="004E624F">
        <w:rPr>
          <w:b/>
          <w:sz w:val="32"/>
          <w:szCs w:val="32"/>
        </w:rPr>
        <w:t xml:space="preserve">Just like when driving a car, there are rules we have to follow on the </w:t>
      </w:r>
      <w:r w:rsidR="008A34E4">
        <w:rPr>
          <w:b/>
          <w:sz w:val="32"/>
          <w:szCs w:val="32"/>
        </w:rPr>
        <w:t>W</w:t>
      </w:r>
      <w:r w:rsidRPr="004E624F">
        <w:rPr>
          <w:b/>
          <w:sz w:val="32"/>
          <w:szCs w:val="32"/>
        </w:rPr>
        <w:t>ater</w:t>
      </w:r>
      <w:r w:rsidR="008A34E4">
        <w:rPr>
          <w:b/>
          <w:sz w:val="32"/>
          <w:szCs w:val="32"/>
        </w:rPr>
        <w:t xml:space="preserve">. Remember unlike a car a boat steers from the rear and </w:t>
      </w:r>
      <w:r w:rsidR="00D670CC">
        <w:rPr>
          <w:b/>
          <w:sz w:val="32"/>
          <w:szCs w:val="32"/>
        </w:rPr>
        <w:t>doesn’t have brakes.</w:t>
      </w:r>
    </w:p>
    <w:p w14:paraId="59B7092A" w14:textId="5DE7672D" w:rsidR="008A34E4" w:rsidRDefault="008A34E4" w:rsidP="00EC1E20">
      <w:pPr>
        <w:spacing w:after="0"/>
        <w:rPr>
          <w:b/>
          <w:sz w:val="32"/>
          <w:szCs w:val="32"/>
        </w:rPr>
      </w:pPr>
    </w:p>
    <w:p w14:paraId="116E0ECE" w14:textId="5E46DEB6" w:rsidR="008A34E4" w:rsidRDefault="008A34E4" w:rsidP="00EC1E2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#1 Rule: A Skipper and crew must do everything possible to avoid a collision. Take immediate and decisive action.</w:t>
      </w:r>
    </w:p>
    <w:p w14:paraId="20F92337" w14:textId="6E121B53" w:rsidR="00EC1E20" w:rsidRDefault="008A34E4" w:rsidP="00EC1E2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necessitates having a proper lookout and traveling at a safe speed. </w:t>
      </w:r>
      <w:r w:rsidRPr="004E624F">
        <w:rPr>
          <w:b/>
          <w:sz w:val="32"/>
          <w:szCs w:val="32"/>
        </w:rPr>
        <w:t>You may know who has the right of way, but the other boater may not!</w:t>
      </w:r>
    </w:p>
    <w:p w14:paraId="08A304A2" w14:textId="77777777" w:rsidR="008A34E4" w:rsidRPr="004E624F" w:rsidRDefault="008A34E4" w:rsidP="00EC1E20">
      <w:pPr>
        <w:spacing w:after="0"/>
        <w:rPr>
          <w:b/>
          <w:sz w:val="32"/>
          <w:szCs w:val="32"/>
        </w:rPr>
      </w:pPr>
    </w:p>
    <w:p w14:paraId="7DAB59E5" w14:textId="124A4145" w:rsidR="00B25E79" w:rsidRPr="004E624F" w:rsidRDefault="00B25E79" w:rsidP="00EC1E20">
      <w:pPr>
        <w:spacing w:after="0"/>
        <w:rPr>
          <w:b/>
          <w:sz w:val="32"/>
          <w:szCs w:val="32"/>
        </w:rPr>
      </w:pPr>
      <w:r w:rsidRPr="004E624F">
        <w:rPr>
          <w:b/>
          <w:color w:val="0070C0"/>
          <w:sz w:val="32"/>
          <w:szCs w:val="32"/>
        </w:rPr>
        <w:t>In a power boat:</w:t>
      </w:r>
    </w:p>
    <w:p w14:paraId="31A4AABE" w14:textId="77777777" w:rsidR="00EC1E20" w:rsidRPr="004E624F" w:rsidRDefault="00EC1E20" w:rsidP="00EC1E20">
      <w:pPr>
        <w:spacing w:after="0"/>
        <w:rPr>
          <w:b/>
          <w:sz w:val="32"/>
          <w:szCs w:val="32"/>
        </w:rPr>
      </w:pPr>
      <w:r w:rsidRPr="004E624F">
        <w:rPr>
          <w:b/>
          <w:sz w:val="32"/>
          <w:szCs w:val="32"/>
        </w:rPr>
        <w:t xml:space="preserve">The </w:t>
      </w:r>
      <w:r w:rsidRPr="004E624F">
        <w:rPr>
          <w:b/>
          <w:color w:val="76923C" w:themeColor="accent3" w:themeShade="BF"/>
          <w:sz w:val="32"/>
          <w:szCs w:val="32"/>
        </w:rPr>
        <w:t>GREEN</w:t>
      </w:r>
      <w:r w:rsidRPr="004E624F">
        <w:rPr>
          <w:b/>
          <w:sz w:val="32"/>
          <w:szCs w:val="32"/>
        </w:rPr>
        <w:t xml:space="preserve"> light on the starboard side of your boat gives the “go-ahead” for anyone approaching from the right side of your boat to have the right of way.</w:t>
      </w:r>
    </w:p>
    <w:p w14:paraId="1536FAF1" w14:textId="77777777" w:rsidR="00EC1E20" w:rsidRPr="004E624F" w:rsidRDefault="00EC1E20" w:rsidP="00EC1E20">
      <w:pPr>
        <w:spacing w:after="0"/>
        <w:rPr>
          <w:b/>
          <w:sz w:val="32"/>
          <w:szCs w:val="32"/>
        </w:rPr>
      </w:pPr>
    </w:p>
    <w:p w14:paraId="7F32F938" w14:textId="6C03EFC4" w:rsidR="00EC1E20" w:rsidRPr="004E624F" w:rsidRDefault="00EC1E20" w:rsidP="00EC1E20">
      <w:pPr>
        <w:spacing w:after="0"/>
        <w:rPr>
          <w:b/>
          <w:sz w:val="32"/>
          <w:szCs w:val="32"/>
        </w:rPr>
      </w:pPr>
      <w:r w:rsidRPr="004E624F">
        <w:rPr>
          <w:b/>
          <w:sz w:val="32"/>
          <w:szCs w:val="32"/>
        </w:rPr>
        <w:t xml:space="preserve">The </w:t>
      </w:r>
      <w:r w:rsidRPr="004E624F">
        <w:rPr>
          <w:b/>
          <w:color w:val="C00000"/>
          <w:sz w:val="32"/>
          <w:szCs w:val="32"/>
        </w:rPr>
        <w:t>RED</w:t>
      </w:r>
      <w:r w:rsidRPr="004E624F">
        <w:rPr>
          <w:b/>
          <w:sz w:val="32"/>
          <w:szCs w:val="32"/>
        </w:rPr>
        <w:t xml:space="preserve"> light on the port side of your boat tells boaters approaching from the left side of your boat that you have the right of way.</w:t>
      </w:r>
    </w:p>
    <w:p w14:paraId="68710C65" w14:textId="77777777" w:rsidR="00B25E79" w:rsidRPr="004E624F" w:rsidRDefault="00B25E79" w:rsidP="00EC1E20">
      <w:pPr>
        <w:spacing w:after="0"/>
        <w:rPr>
          <w:b/>
          <w:sz w:val="32"/>
          <w:szCs w:val="32"/>
        </w:rPr>
      </w:pPr>
    </w:p>
    <w:p w14:paraId="136554E1" w14:textId="7EA65F1A" w:rsidR="008A34E4" w:rsidRDefault="00B25E79" w:rsidP="00EC1E20">
      <w:pPr>
        <w:spacing w:after="0"/>
        <w:rPr>
          <w:b/>
          <w:color w:val="0070C0"/>
          <w:sz w:val="32"/>
          <w:szCs w:val="32"/>
        </w:rPr>
      </w:pPr>
      <w:r w:rsidRPr="004E624F">
        <w:rPr>
          <w:b/>
          <w:sz w:val="32"/>
          <w:szCs w:val="32"/>
        </w:rPr>
        <w:t>When overtaking from behind, you may pass on either side.  The boat being passed must maintain course and speed with caution.</w:t>
      </w:r>
    </w:p>
    <w:p w14:paraId="15E25196" w14:textId="77777777" w:rsidR="008A34E4" w:rsidRDefault="008A34E4" w:rsidP="00EC1E20">
      <w:pPr>
        <w:spacing w:after="0"/>
        <w:rPr>
          <w:b/>
          <w:color w:val="0070C0"/>
          <w:sz w:val="32"/>
          <w:szCs w:val="32"/>
        </w:rPr>
      </w:pPr>
    </w:p>
    <w:p w14:paraId="0886EA0D" w14:textId="77777777" w:rsidR="008A34E4" w:rsidRDefault="00B25E79" w:rsidP="00EC1E20">
      <w:pPr>
        <w:spacing w:after="0"/>
        <w:rPr>
          <w:b/>
          <w:color w:val="0070C0"/>
          <w:sz w:val="32"/>
          <w:szCs w:val="32"/>
        </w:rPr>
      </w:pPr>
      <w:r w:rsidRPr="004E624F">
        <w:rPr>
          <w:b/>
          <w:color w:val="0070C0"/>
          <w:sz w:val="32"/>
          <w:szCs w:val="32"/>
        </w:rPr>
        <w:t>In a sail boat:</w:t>
      </w:r>
    </w:p>
    <w:p w14:paraId="2708D56D" w14:textId="161A42F2" w:rsidR="00B25E79" w:rsidRPr="004E624F" w:rsidRDefault="00B25E79" w:rsidP="00EC1E20">
      <w:pPr>
        <w:spacing w:after="0"/>
        <w:rPr>
          <w:b/>
          <w:sz w:val="32"/>
          <w:szCs w:val="32"/>
        </w:rPr>
      </w:pPr>
      <w:r w:rsidRPr="004E624F">
        <w:rPr>
          <w:b/>
          <w:sz w:val="32"/>
          <w:szCs w:val="32"/>
        </w:rPr>
        <w:t>The sailboat ALWAYS has the right of way if it’s under sail.  If the sail is down and it’s using its motor, it’s considered a power boat and followed the same</w:t>
      </w:r>
      <w:r w:rsidR="00560ADE" w:rsidRPr="004E624F">
        <w:rPr>
          <w:b/>
          <w:sz w:val="32"/>
          <w:szCs w:val="32"/>
        </w:rPr>
        <w:t xml:space="preserve"> rules as above.</w:t>
      </w:r>
    </w:p>
    <w:p w14:paraId="18F07FF5" w14:textId="77777777" w:rsidR="00B25E79" w:rsidRDefault="00B25E79" w:rsidP="00EC1E20">
      <w:pPr>
        <w:spacing w:after="0"/>
        <w:rPr>
          <w:b/>
          <w:sz w:val="28"/>
          <w:szCs w:val="28"/>
        </w:rPr>
      </w:pPr>
    </w:p>
    <w:p w14:paraId="0F481F6F" w14:textId="77777777" w:rsidR="008A34E4" w:rsidRDefault="008A34E4" w:rsidP="00EC1E20">
      <w:pPr>
        <w:spacing w:after="0"/>
        <w:rPr>
          <w:b/>
          <w:sz w:val="28"/>
          <w:szCs w:val="28"/>
        </w:rPr>
      </w:pPr>
    </w:p>
    <w:p w14:paraId="7544B3B4" w14:textId="0A54DC09" w:rsidR="008822CC" w:rsidRPr="00F433C5" w:rsidRDefault="00D670CC" w:rsidP="00EC1E20">
      <w:pPr>
        <w:spacing w:after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A</w:t>
      </w:r>
      <w:r w:rsidR="008822CC" w:rsidRPr="00F433C5">
        <w:rPr>
          <w:b/>
          <w:color w:val="0070C0"/>
          <w:sz w:val="28"/>
          <w:szCs w:val="28"/>
        </w:rPr>
        <w:t xml:space="preserve">ids installed on land are called </w:t>
      </w:r>
      <w:proofErr w:type="spellStart"/>
      <w:r w:rsidR="008822CC" w:rsidRPr="00F433C5">
        <w:rPr>
          <w:b/>
          <w:color w:val="0070C0"/>
          <w:sz w:val="28"/>
          <w:szCs w:val="28"/>
        </w:rPr>
        <w:t>Daybeacons</w:t>
      </w:r>
      <w:proofErr w:type="spellEnd"/>
      <w:r w:rsidR="008822CC" w:rsidRPr="00F433C5">
        <w:rPr>
          <w:b/>
          <w:color w:val="0070C0"/>
          <w:sz w:val="28"/>
          <w:szCs w:val="28"/>
        </w:rPr>
        <w:t>:</w:t>
      </w:r>
    </w:p>
    <w:p w14:paraId="67AEFD38" w14:textId="77777777" w:rsidR="008822CC" w:rsidRDefault="008822CC" w:rsidP="00EC1E20">
      <w:pPr>
        <w:spacing w:after="0"/>
        <w:rPr>
          <w:b/>
          <w:sz w:val="28"/>
          <w:szCs w:val="28"/>
        </w:rPr>
      </w:pPr>
    </w:p>
    <w:p w14:paraId="3F353EDC" w14:textId="77777777" w:rsidR="008822CC" w:rsidRDefault="008822CC" w:rsidP="00EC1E20">
      <w:pPr>
        <w:spacing w:after="0"/>
        <w:rPr>
          <w:b/>
          <w:sz w:val="28"/>
          <w:szCs w:val="28"/>
        </w:rPr>
      </w:pPr>
      <w:r w:rsidRPr="008822CC">
        <w:rPr>
          <w:b/>
          <w:color w:val="76923C" w:themeColor="accent3" w:themeShade="BF"/>
          <w:sz w:val="28"/>
          <w:szCs w:val="28"/>
        </w:rPr>
        <w:t xml:space="preserve">Green Square </w:t>
      </w:r>
      <w:r>
        <w:rPr>
          <w:b/>
          <w:sz w:val="28"/>
          <w:szCs w:val="28"/>
        </w:rPr>
        <w:t>– Port Daybeacon.  Keep it to the port (left) side of your boat as you pass it WHEN GOING UPSTREAM.</w:t>
      </w:r>
    </w:p>
    <w:p w14:paraId="78B95EE0" w14:textId="77777777" w:rsidR="008822CC" w:rsidRDefault="008822CC" w:rsidP="00EC1E20">
      <w:pPr>
        <w:spacing w:after="0"/>
        <w:rPr>
          <w:b/>
          <w:sz w:val="28"/>
          <w:szCs w:val="28"/>
        </w:rPr>
      </w:pPr>
    </w:p>
    <w:p w14:paraId="7A79B939" w14:textId="77777777" w:rsidR="008822CC" w:rsidRDefault="008822CC" w:rsidP="00EC1E20">
      <w:pPr>
        <w:spacing w:after="0"/>
        <w:rPr>
          <w:b/>
          <w:sz w:val="28"/>
          <w:szCs w:val="28"/>
        </w:rPr>
      </w:pPr>
      <w:r w:rsidRPr="008822CC">
        <w:rPr>
          <w:b/>
          <w:color w:val="C00000"/>
          <w:sz w:val="28"/>
          <w:szCs w:val="28"/>
        </w:rPr>
        <w:t xml:space="preserve">Red Triangle </w:t>
      </w:r>
      <w:r>
        <w:rPr>
          <w:b/>
          <w:sz w:val="28"/>
          <w:szCs w:val="28"/>
        </w:rPr>
        <w:t>– Starboard Daybeacon.  Keep it to the starboard (right) side of your boat as you pass it WHEN GOING UPSTREAM.</w:t>
      </w:r>
    </w:p>
    <w:p w14:paraId="2AC3B7AB" w14:textId="77777777" w:rsidR="00F433C5" w:rsidRDefault="00F433C5" w:rsidP="00EC1E20">
      <w:pPr>
        <w:spacing w:after="0"/>
        <w:rPr>
          <w:b/>
          <w:sz w:val="28"/>
          <w:szCs w:val="28"/>
        </w:rPr>
      </w:pPr>
    </w:p>
    <w:p w14:paraId="3169ED9E" w14:textId="77777777" w:rsidR="00F433C5" w:rsidRDefault="00F433C5" w:rsidP="00EC1E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 red and green buoys in the water are called Lateral Buoys:</w:t>
      </w:r>
    </w:p>
    <w:p w14:paraId="47CD9FB6" w14:textId="77777777" w:rsidR="00F433C5" w:rsidRDefault="00F433C5" w:rsidP="00EC1E20">
      <w:pPr>
        <w:spacing w:after="0"/>
        <w:rPr>
          <w:b/>
          <w:sz w:val="28"/>
          <w:szCs w:val="28"/>
        </w:rPr>
      </w:pPr>
    </w:p>
    <w:p w14:paraId="3674F6BD" w14:textId="77777777" w:rsidR="00F433C5" w:rsidRDefault="00F433C5" w:rsidP="00EC1E20">
      <w:pPr>
        <w:spacing w:after="0"/>
        <w:rPr>
          <w:b/>
          <w:sz w:val="28"/>
          <w:szCs w:val="28"/>
        </w:rPr>
      </w:pPr>
      <w:r w:rsidRPr="00F433C5">
        <w:rPr>
          <w:b/>
          <w:color w:val="76923C" w:themeColor="accent3" w:themeShade="BF"/>
          <w:sz w:val="28"/>
          <w:szCs w:val="28"/>
        </w:rPr>
        <w:t>Green</w:t>
      </w:r>
      <w:r>
        <w:rPr>
          <w:b/>
          <w:sz w:val="28"/>
          <w:szCs w:val="28"/>
        </w:rPr>
        <w:t xml:space="preserve"> – Port Hand Buoy – Keep it to the port (left) side of your boat as you pass it WHEN GOING UPSTREAM.</w:t>
      </w:r>
    </w:p>
    <w:p w14:paraId="402A8089" w14:textId="77777777" w:rsidR="00F433C5" w:rsidRDefault="00F433C5" w:rsidP="00EC1E20">
      <w:pPr>
        <w:spacing w:after="0"/>
        <w:rPr>
          <w:b/>
          <w:sz w:val="28"/>
          <w:szCs w:val="28"/>
        </w:rPr>
      </w:pPr>
    </w:p>
    <w:p w14:paraId="3991D35F" w14:textId="77777777" w:rsidR="00F433C5" w:rsidRDefault="00F433C5" w:rsidP="00EC1E20">
      <w:pPr>
        <w:spacing w:after="0"/>
        <w:rPr>
          <w:b/>
          <w:sz w:val="28"/>
          <w:szCs w:val="28"/>
        </w:rPr>
      </w:pPr>
      <w:r w:rsidRPr="00F433C5">
        <w:rPr>
          <w:b/>
          <w:color w:val="C00000"/>
          <w:sz w:val="28"/>
          <w:szCs w:val="28"/>
        </w:rPr>
        <w:t>Red</w:t>
      </w:r>
      <w:r>
        <w:rPr>
          <w:b/>
          <w:sz w:val="28"/>
          <w:szCs w:val="28"/>
        </w:rPr>
        <w:t xml:space="preserve"> – Starboard Hand Buoy – Keep it to the Starboard (right) side of your boat as you pass it WHEN GOING UPSTREAM.</w:t>
      </w:r>
    </w:p>
    <w:p w14:paraId="2A66C7EB" w14:textId="77777777" w:rsidR="00EA668C" w:rsidRDefault="00EA668C" w:rsidP="00EC1E20">
      <w:pPr>
        <w:spacing w:after="0"/>
        <w:rPr>
          <w:b/>
          <w:sz w:val="28"/>
          <w:szCs w:val="28"/>
        </w:rPr>
      </w:pPr>
    </w:p>
    <w:p w14:paraId="44104522" w14:textId="77777777" w:rsidR="00EA668C" w:rsidRDefault="00EA668C" w:rsidP="00EA66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“RED ON THE RIGHT TO RETURN”</w:t>
      </w:r>
    </w:p>
    <w:p w14:paraId="3F38FD1F" w14:textId="77777777" w:rsidR="00F433C5" w:rsidRDefault="00F433C5" w:rsidP="00EC1E20">
      <w:pPr>
        <w:spacing w:after="0"/>
        <w:rPr>
          <w:b/>
          <w:sz w:val="28"/>
          <w:szCs w:val="28"/>
        </w:rPr>
      </w:pPr>
    </w:p>
    <w:p w14:paraId="08536AF4" w14:textId="77777777" w:rsidR="00F433C5" w:rsidRPr="002355FD" w:rsidRDefault="00F433C5" w:rsidP="00EC1E20">
      <w:pPr>
        <w:spacing w:after="0"/>
        <w:rPr>
          <w:b/>
          <w:color w:val="0070C0"/>
          <w:sz w:val="28"/>
          <w:szCs w:val="28"/>
        </w:rPr>
      </w:pPr>
      <w:r w:rsidRPr="002355FD">
        <w:rPr>
          <w:b/>
          <w:color w:val="0070C0"/>
          <w:sz w:val="28"/>
          <w:szCs w:val="28"/>
        </w:rPr>
        <w:t xml:space="preserve">The glare from the sun and water makes it difficult to see colours, so the red starboard hand buoys always have pointed tops, just like the starboard </w:t>
      </w:r>
      <w:proofErr w:type="spellStart"/>
      <w:r w:rsidRPr="002355FD">
        <w:rPr>
          <w:b/>
          <w:color w:val="0070C0"/>
          <w:sz w:val="28"/>
          <w:szCs w:val="28"/>
        </w:rPr>
        <w:t>daybeacons</w:t>
      </w:r>
      <w:proofErr w:type="spellEnd"/>
      <w:r w:rsidRPr="002355FD">
        <w:rPr>
          <w:b/>
          <w:color w:val="0070C0"/>
          <w:sz w:val="28"/>
          <w:szCs w:val="28"/>
        </w:rPr>
        <w:t xml:space="preserve"> are pointed triangles.</w:t>
      </w:r>
    </w:p>
    <w:p w14:paraId="033ABA35" w14:textId="77777777" w:rsidR="002355FD" w:rsidRDefault="002355FD" w:rsidP="00EC1E20">
      <w:pPr>
        <w:spacing w:after="0"/>
        <w:rPr>
          <w:b/>
          <w:sz w:val="28"/>
          <w:szCs w:val="28"/>
        </w:rPr>
      </w:pPr>
    </w:p>
    <w:p w14:paraId="7F063321" w14:textId="7489F931" w:rsidR="002355FD" w:rsidRDefault="002355FD" w:rsidP="00EC1E20">
      <w:pPr>
        <w:spacing w:after="0"/>
        <w:rPr>
          <w:b/>
          <w:sz w:val="28"/>
          <w:szCs w:val="28"/>
        </w:rPr>
      </w:pPr>
      <w:r w:rsidRPr="0023692A">
        <w:rPr>
          <w:b/>
          <w:sz w:val="28"/>
          <w:szCs w:val="28"/>
          <w:u w:val="single"/>
        </w:rPr>
        <w:t>Bifurcation Buoys – red and green striped</w:t>
      </w:r>
      <w:r>
        <w:rPr>
          <w:b/>
          <w:sz w:val="28"/>
          <w:szCs w:val="28"/>
        </w:rPr>
        <w:t xml:space="preserve"> – The colour on the top indicates what it is (green on the top = port hand buoy, red on the top = starboard hand buoy).  You can pass in either direction, but the colour on top indicates the main or preferred channel.</w:t>
      </w:r>
    </w:p>
    <w:p w14:paraId="13E50016" w14:textId="77777777" w:rsidR="008A34E4" w:rsidRDefault="008A34E4" w:rsidP="00EC1E20">
      <w:pPr>
        <w:spacing w:after="0"/>
        <w:rPr>
          <w:b/>
          <w:color w:val="0070C0"/>
          <w:sz w:val="28"/>
          <w:szCs w:val="28"/>
        </w:rPr>
      </w:pPr>
    </w:p>
    <w:p w14:paraId="7155B3AF" w14:textId="7A40680F" w:rsidR="00146081" w:rsidRPr="00146081" w:rsidRDefault="00146081" w:rsidP="00EC1E20">
      <w:pPr>
        <w:spacing w:after="0"/>
        <w:rPr>
          <w:b/>
          <w:color w:val="0070C0"/>
          <w:sz w:val="28"/>
          <w:szCs w:val="28"/>
        </w:rPr>
      </w:pPr>
      <w:r w:rsidRPr="00146081">
        <w:rPr>
          <w:b/>
          <w:color w:val="0070C0"/>
          <w:sz w:val="28"/>
          <w:szCs w:val="28"/>
        </w:rPr>
        <w:t>How do I know if I’m going upstream or downstream?</w:t>
      </w:r>
    </w:p>
    <w:p w14:paraId="7FDB3EFA" w14:textId="77777777" w:rsidR="00146081" w:rsidRDefault="00146081" w:rsidP="00EC1E20">
      <w:pPr>
        <w:spacing w:after="0"/>
        <w:rPr>
          <w:b/>
          <w:sz w:val="28"/>
          <w:szCs w:val="28"/>
        </w:rPr>
      </w:pPr>
    </w:p>
    <w:p w14:paraId="7737BC61" w14:textId="77777777" w:rsidR="00146081" w:rsidRDefault="00146081" w:rsidP="00EC1E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From Bay of Quinte up to Kirkfield Lock, you’re going UPSTREAM.</w:t>
      </w:r>
    </w:p>
    <w:p w14:paraId="0D87B2DF" w14:textId="45417D4F" w:rsidR="00146081" w:rsidRDefault="00146081" w:rsidP="00EC1E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From Kirkfield Lock to Georgian Bay, you’re going DOWNSTREAM.</w:t>
      </w:r>
    </w:p>
    <w:p w14:paraId="19103EC4" w14:textId="77777777" w:rsidR="00D670CC" w:rsidRDefault="00146081" w:rsidP="00EC1E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And the reverse…</w:t>
      </w:r>
    </w:p>
    <w:p w14:paraId="7CA52F18" w14:textId="30844ACE" w:rsidR="00146081" w:rsidRDefault="00146081" w:rsidP="00EC1E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Charts will show you with an arrow – Arrow is pointing UPSTREAM.</w:t>
      </w:r>
    </w:p>
    <w:sectPr w:rsidR="001460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E6F14"/>
    <w:multiLevelType w:val="hybridMultilevel"/>
    <w:tmpl w:val="E77414E2"/>
    <w:lvl w:ilvl="0" w:tplc="26DC3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7E1"/>
    <w:rsid w:val="00146081"/>
    <w:rsid w:val="001A2902"/>
    <w:rsid w:val="002355FD"/>
    <w:rsid w:val="0023692A"/>
    <w:rsid w:val="0038248E"/>
    <w:rsid w:val="004E624F"/>
    <w:rsid w:val="005447E1"/>
    <w:rsid w:val="00560ADE"/>
    <w:rsid w:val="008822CC"/>
    <w:rsid w:val="008A34E4"/>
    <w:rsid w:val="00B25E79"/>
    <w:rsid w:val="00CA38FB"/>
    <w:rsid w:val="00D670CC"/>
    <w:rsid w:val="00D85B1D"/>
    <w:rsid w:val="00EA668C"/>
    <w:rsid w:val="00EC1E20"/>
    <w:rsid w:val="00EE04E8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56FB"/>
  <w15:docId w15:val="{246F7C25-269F-4C7F-9931-7F099680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E. Lee</dc:creator>
  <cp:lastModifiedBy>Gina Lee</cp:lastModifiedBy>
  <cp:revision>3</cp:revision>
  <dcterms:created xsi:type="dcterms:W3CDTF">2018-07-19T12:29:00Z</dcterms:created>
  <dcterms:modified xsi:type="dcterms:W3CDTF">2024-06-29T14:43:00Z</dcterms:modified>
</cp:coreProperties>
</file>